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B6" w:rsidRPr="009F65B6" w:rsidRDefault="009F65B6" w:rsidP="00723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ПАМЯТКА УЧАЩЕМУСЯ, ВЫБИРАЮЩЕМУ ПРОФЕССИЮ</w:t>
      </w:r>
    </w:p>
    <w:p w:rsidR="009F65B6" w:rsidRPr="009F65B6" w:rsidRDefault="009F65B6" w:rsidP="00723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5B6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профессии — сложный и ответственный шаг в твоей жизни. Не предоставляй выбор своей будущей профессии случаю. Пользуйся информацией профессионалов. Профессию надо выбирать обдуманно, с учетом своих способностей, внутренних убеждений (только равнодушные идут,  куда придется), реальных возможностей, взвесив все «за» и «против».</w:t>
      </w:r>
    </w:p>
    <w:p w:rsidR="009F65B6" w:rsidRPr="009F65B6" w:rsidRDefault="009F65B6" w:rsidP="00723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ЭТОЙ ЦЕЛЬЮ:</w:t>
      </w:r>
    </w:p>
    <w:p w:rsidR="009F65B6" w:rsidRPr="009F65B6" w:rsidRDefault="009F65B6" w:rsidP="00723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5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Изучи глубже самого себя:</w:t>
      </w:r>
    </w:p>
    <w:p w:rsidR="009F65B6" w:rsidRPr="009F65B6" w:rsidRDefault="009F65B6" w:rsidP="00723D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5B6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разберись в своих интересах (что тебе интересно на уровне хобби, а что может стать профессией), склонностях, особенностях своего характера и физических возможностях.</w:t>
      </w:r>
    </w:p>
    <w:p w:rsidR="009F65B6" w:rsidRPr="009F65B6" w:rsidRDefault="009F65B6" w:rsidP="00723D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5B6">
        <w:rPr>
          <w:rFonts w:ascii="Times New Roman" w:eastAsia="Times New Roman" w:hAnsi="Times New Roman" w:cs="Times New Roman"/>
          <w:color w:val="000000"/>
          <w:sz w:val="28"/>
          <w:szCs w:val="28"/>
        </w:rPr>
        <w:t>Подумай, какие у тебя сильные и слабые стороны, главные и второстепенные качества.</w:t>
      </w:r>
    </w:p>
    <w:p w:rsidR="009F65B6" w:rsidRPr="009F65B6" w:rsidRDefault="009F65B6" w:rsidP="00723D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Ознакомься с профессиями, которые соответствуют твоим интересам и способностям. Прочти </w:t>
      </w:r>
      <w:proofErr w:type="gramStart"/>
      <w:r w:rsidRPr="009F65B6">
        <w:rPr>
          <w:rFonts w:ascii="Times New Roman" w:eastAsia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9F6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книг, статей, журналов.</w:t>
      </w:r>
    </w:p>
    <w:p w:rsidR="009F65B6" w:rsidRPr="009F65B6" w:rsidRDefault="009F65B6" w:rsidP="00723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5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Наметь предварительно избираемую профессию или группу родственных профессий.</w:t>
      </w:r>
    </w:p>
    <w:p w:rsidR="009F65B6" w:rsidRPr="009F65B6" w:rsidRDefault="009F65B6" w:rsidP="00723D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Побеседуй с представителями избираемых профессий, постарайся побывать на </w:t>
      </w:r>
      <w:proofErr w:type="gramStart"/>
      <w:r w:rsidRPr="009F65B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рабочем</w:t>
      </w:r>
      <w:proofErr w:type="gramEnd"/>
      <w:r w:rsidRPr="009F6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месте этих специалистов, ознакомься с характером и условиями труда. Продумай, как, где и когда можно попробовать свои силы в этом деле практически и — действуй!</w:t>
      </w:r>
    </w:p>
    <w:p w:rsidR="009F65B6" w:rsidRPr="009F65B6" w:rsidRDefault="009F65B6" w:rsidP="00723D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5B6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Ознакомься с учебными заведениями, в которых можно получить избранную профессию.</w:t>
      </w:r>
    </w:p>
    <w:p w:rsidR="009F65B6" w:rsidRPr="009F65B6" w:rsidRDefault="009F65B6" w:rsidP="00723D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5B6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Сопоставь свои личные качества и возможности с характером той профессии, которую ты выбрал.</w:t>
      </w:r>
    </w:p>
    <w:p w:rsidR="009F65B6" w:rsidRPr="009F65B6" w:rsidRDefault="009F65B6" w:rsidP="00723D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5B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Приняв решение, не отступай перед трудностями. Будь настойчив в достижении намеченных целей.</w:t>
      </w:r>
    </w:p>
    <w:p w:rsidR="009F65B6" w:rsidRPr="009F65B6" w:rsidRDefault="009F65B6" w:rsidP="00723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5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5B6" w:rsidRPr="009F65B6" w:rsidRDefault="009F65B6" w:rsidP="00723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lan"/>
      <w:bookmarkEnd w:id="0"/>
      <w:r w:rsidRPr="009F6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ЛИЧНЫЙ  ПРОФЕССИОНАЛЬНЫЙ  ПЛАН  УЧАЩЕГОСЯ</w:t>
      </w:r>
    </w:p>
    <w:p w:rsidR="009F65B6" w:rsidRPr="009F65B6" w:rsidRDefault="009F65B6" w:rsidP="00723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5B6">
        <w:rPr>
          <w:rFonts w:ascii="Times New Roman" w:eastAsia="Times New Roman" w:hAnsi="Times New Roman" w:cs="Times New Roman"/>
          <w:color w:val="000000"/>
          <w:sz w:val="28"/>
          <w:szCs w:val="28"/>
        </w:rPr>
        <w:t>1. Главная цель (что я буду делать, каким буду, чего достигну, идеал жизни и деятельности).</w:t>
      </w:r>
    </w:p>
    <w:p w:rsidR="009F65B6" w:rsidRPr="009F65B6" w:rsidRDefault="009F65B6" w:rsidP="00723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5B6">
        <w:rPr>
          <w:rFonts w:ascii="Times New Roman" w:eastAsia="Times New Roman" w:hAnsi="Times New Roman" w:cs="Times New Roman"/>
          <w:color w:val="000000"/>
          <w:sz w:val="28"/>
          <w:szCs w:val="28"/>
        </w:rPr>
        <w:t>2. Цепочка ближайших и более отдаленных конкретных целей (чему и где учиться, перспективы повышения мастерства).</w:t>
      </w:r>
    </w:p>
    <w:p w:rsidR="009F65B6" w:rsidRPr="009F65B6" w:rsidRDefault="009F65B6" w:rsidP="00723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5B6">
        <w:rPr>
          <w:rFonts w:ascii="Times New Roman" w:eastAsia="Times New Roman" w:hAnsi="Times New Roman" w:cs="Times New Roman"/>
          <w:color w:val="000000"/>
          <w:sz w:val="28"/>
          <w:szCs w:val="28"/>
        </w:rPr>
        <w:t>3. Пути и средства достижения ближайших целей (беседы с людьми, проба сил, самообразование, поступление в учебное заведение, подготовительные курсы).</w:t>
      </w:r>
    </w:p>
    <w:p w:rsidR="009F65B6" w:rsidRPr="009F65B6" w:rsidRDefault="009F65B6" w:rsidP="00723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5B6">
        <w:rPr>
          <w:rFonts w:ascii="Times New Roman" w:eastAsia="Times New Roman" w:hAnsi="Times New Roman" w:cs="Times New Roman"/>
          <w:color w:val="000000"/>
          <w:sz w:val="28"/>
          <w:szCs w:val="28"/>
        </w:rPr>
        <w:t>4. Внешние условия достижения целей (трудности, возможные препятствия, возможное противодействие тех или иных людей).</w:t>
      </w:r>
    </w:p>
    <w:p w:rsidR="009F65B6" w:rsidRPr="009F65B6" w:rsidRDefault="009F65B6" w:rsidP="00723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5B6">
        <w:rPr>
          <w:rFonts w:ascii="Times New Roman" w:eastAsia="Times New Roman" w:hAnsi="Times New Roman" w:cs="Times New Roman"/>
          <w:color w:val="000000"/>
          <w:sz w:val="28"/>
          <w:szCs w:val="28"/>
        </w:rPr>
        <w:t>5. Внутренние условия (свои возможности: состояние здоровья, способности к теоретическому или практическому обучению, настойчивость, терпение, личные качества, необходимые для работы по данной специальности).</w:t>
      </w:r>
    </w:p>
    <w:p w:rsidR="009F65B6" w:rsidRPr="009F65B6" w:rsidRDefault="009F65B6" w:rsidP="00723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5B6">
        <w:rPr>
          <w:rFonts w:ascii="Times New Roman" w:eastAsia="Times New Roman" w:hAnsi="Times New Roman" w:cs="Times New Roman"/>
          <w:color w:val="000000"/>
          <w:sz w:val="28"/>
          <w:szCs w:val="28"/>
        </w:rPr>
        <w:t>6. Запасные варианты целей и путей их достижения на случай возникновения непреодолимых препятствий для реализации основного варианта.</w:t>
      </w:r>
    </w:p>
    <w:p w:rsidR="009F65B6" w:rsidRPr="009F65B6" w:rsidRDefault="009F65B6" w:rsidP="00723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5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52992" w:rsidRPr="009F65B6" w:rsidRDefault="00B52992" w:rsidP="00723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2992" w:rsidRPr="009F65B6" w:rsidSect="0094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1D09"/>
    <w:multiLevelType w:val="multilevel"/>
    <w:tmpl w:val="54CECF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DE1ECA"/>
    <w:multiLevelType w:val="multilevel"/>
    <w:tmpl w:val="BEA43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5B6"/>
    <w:rsid w:val="00723D58"/>
    <w:rsid w:val="00941A6D"/>
    <w:rsid w:val="009F65B6"/>
    <w:rsid w:val="00B5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6D"/>
  </w:style>
  <w:style w:type="paragraph" w:styleId="1">
    <w:name w:val="heading 1"/>
    <w:basedOn w:val="a"/>
    <w:link w:val="10"/>
    <w:uiPriority w:val="9"/>
    <w:qFormat/>
    <w:rsid w:val="009F6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5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F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65B6"/>
    <w:rPr>
      <w:b/>
      <w:bCs/>
    </w:rPr>
  </w:style>
  <w:style w:type="character" w:styleId="a5">
    <w:name w:val="Emphasis"/>
    <w:basedOn w:val="a0"/>
    <w:uiPriority w:val="20"/>
    <w:qFormat/>
    <w:rsid w:val="009F65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1899</Characters>
  <Application>Microsoft Office Word</Application>
  <DocSecurity>0</DocSecurity>
  <Lines>15</Lines>
  <Paragraphs>4</Paragraphs>
  <ScaleCrop>false</ScaleCrop>
  <Company>Grizli777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2020-12-03T11:47:00Z</dcterms:created>
  <dcterms:modified xsi:type="dcterms:W3CDTF">2020-12-04T05:06:00Z</dcterms:modified>
</cp:coreProperties>
</file>