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92" w:rsidRPr="00466EE8" w:rsidRDefault="005C7D92" w:rsidP="00466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EE8">
        <w:rPr>
          <w:rFonts w:ascii="Times New Roman" w:hAnsi="Times New Roman" w:cs="Times New Roman"/>
          <w:b/>
          <w:sz w:val="28"/>
          <w:szCs w:val="28"/>
        </w:rPr>
        <w:t>Рекомендации учителям начальных классов по организации преемственности в обучении</w:t>
      </w: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92">
        <w:rPr>
          <w:rFonts w:ascii="Times New Roman" w:hAnsi="Times New Roman" w:cs="Times New Roman"/>
          <w:sz w:val="28"/>
          <w:szCs w:val="28"/>
        </w:rPr>
        <w:t>1.Обогащать речь учащихся, усложняя её к 4 классу.</w:t>
      </w: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92">
        <w:rPr>
          <w:rFonts w:ascii="Times New Roman" w:hAnsi="Times New Roman" w:cs="Times New Roman"/>
          <w:sz w:val="28"/>
          <w:szCs w:val="28"/>
        </w:rPr>
        <w:t>2. Постоянно работать над техникой чтения, учащихся, расширять их лексический запас, в том числе за счёт специальных терминов.</w:t>
      </w: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92">
        <w:rPr>
          <w:rFonts w:ascii="Times New Roman" w:hAnsi="Times New Roman" w:cs="Times New Roman"/>
          <w:sz w:val="28"/>
          <w:szCs w:val="28"/>
        </w:rPr>
        <w:t>3. Работать над скоростью письма и каллиграфией.</w:t>
      </w: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92">
        <w:rPr>
          <w:rFonts w:ascii="Times New Roman" w:hAnsi="Times New Roman" w:cs="Times New Roman"/>
          <w:sz w:val="28"/>
          <w:szCs w:val="28"/>
        </w:rPr>
        <w:t>4. Применять на уроках упражнения, задания для развития произвольного внимания, механической и оперативной памяти.</w:t>
      </w: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92">
        <w:rPr>
          <w:rFonts w:ascii="Times New Roman" w:hAnsi="Times New Roman" w:cs="Times New Roman"/>
          <w:sz w:val="28"/>
          <w:szCs w:val="28"/>
        </w:rPr>
        <w:t>5. Разработать рекомендации родителям для тренировки памяти и внимания детей.</w:t>
      </w: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92">
        <w:rPr>
          <w:rFonts w:ascii="Times New Roman" w:hAnsi="Times New Roman" w:cs="Times New Roman"/>
          <w:sz w:val="28"/>
          <w:szCs w:val="28"/>
        </w:rPr>
        <w:t>6. Повысить требовательность к формированию у детей прочных вычислительных навыков, знания таблицы умножения, компонентов всех арифметических действий и правил их нахождения.</w:t>
      </w: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92">
        <w:rPr>
          <w:rFonts w:ascii="Times New Roman" w:hAnsi="Times New Roman" w:cs="Times New Roman"/>
          <w:sz w:val="28"/>
          <w:szCs w:val="28"/>
        </w:rPr>
        <w:t>7. Приучать детей выполнять работу только в отведённое для этого время.</w:t>
      </w: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92">
        <w:rPr>
          <w:rFonts w:ascii="Times New Roman" w:hAnsi="Times New Roman" w:cs="Times New Roman"/>
          <w:sz w:val="28"/>
          <w:szCs w:val="28"/>
        </w:rPr>
        <w:t>8. Искоренять неумеренную помощь родителей в выполнении домашнего задания.</w:t>
      </w: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92">
        <w:rPr>
          <w:rFonts w:ascii="Times New Roman" w:hAnsi="Times New Roman" w:cs="Times New Roman"/>
          <w:sz w:val="28"/>
          <w:szCs w:val="28"/>
        </w:rPr>
        <w:t>9. Добиваться от учащихся развёрнутых полных ответов, чёткой грамотной речи.</w:t>
      </w: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92">
        <w:rPr>
          <w:rFonts w:ascii="Times New Roman" w:hAnsi="Times New Roman" w:cs="Times New Roman"/>
          <w:sz w:val="28"/>
          <w:szCs w:val="28"/>
        </w:rPr>
        <w:t>10. Практиковать письменный опрос правил, предлагать для запоминания не только стихотворные, но и прозаические тексты.</w:t>
      </w: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92">
        <w:rPr>
          <w:rFonts w:ascii="Times New Roman" w:hAnsi="Times New Roman" w:cs="Times New Roman"/>
          <w:sz w:val="28"/>
          <w:szCs w:val="28"/>
        </w:rPr>
        <w:t>11. Приучать учащихся работать с энциклопедиями, справочниками, словарями, научно-популярной и дополнительной литературой.</w:t>
      </w:r>
    </w:p>
    <w:p w:rsidR="005C7D92" w:rsidRPr="005C7D92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5C7D92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92">
        <w:rPr>
          <w:rFonts w:ascii="Times New Roman" w:hAnsi="Times New Roman" w:cs="Times New Roman"/>
          <w:sz w:val="28"/>
          <w:szCs w:val="28"/>
        </w:rPr>
        <w:t>12. При выставлении итоговых  четвертных оценок делать упор, прежде всего, на письменные работы.</w:t>
      </w:r>
    </w:p>
    <w:p w:rsidR="00162961" w:rsidRDefault="00162961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Default="00162961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Default="00162961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Default="00162961" w:rsidP="005C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466EE8" w:rsidRDefault="00162961" w:rsidP="00162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EE8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учителям–предметникам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1. Учитывайте трудности адаптационного периода.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2. Не перегружайте учеников излишними по объему домашними заданиями.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3. Следите за темпом урока — высокий темп мешает многим детям усваивать материал.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4. На заседаниях МО  выработайте единые требования к учащимся.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5. Никогда не используйте отметку как средство наказания ученика. Словесная оценка достижений должна быть ориентацией на успех, способствовать развитию мотивации к учению, а не ее снижению.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6. Замечайте положительную динамику в развитии каждого отдельного ученика, а не в сравнении с одноклассниками.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7. Развивайте навыки самоконтроля, умение оценивать свою работу и работу класса.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8. Применяйте методику работы в группах, в парах, индивидуально.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9. Не создавайте психотравмирующих ситуаций при выставлении отметок за контрольные работы, за четверть и т. д.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10. Наряду с отметкой чаще используйте положительные оценочные суждения («молодец, хороший ответ, справился» и т. д.).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11. 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12. Поддерживайте конта</w:t>
      </w:r>
      <w:proofErr w:type="gramStart"/>
      <w:r w:rsidRPr="00162961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162961">
        <w:rPr>
          <w:rFonts w:ascii="Times New Roman" w:hAnsi="Times New Roman" w:cs="Times New Roman"/>
          <w:sz w:val="28"/>
          <w:szCs w:val="28"/>
        </w:rPr>
        <w:t>ассным руководителем, узнавайте о проблемах ребенка, его здоровье, семейных отношениях.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13. Не допускайте педагогического манипулирования.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14. В течение первого месяца (сентябрь) обучения используйте «</w:t>
      </w:r>
      <w:proofErr w:type="spellStart"/>
      <w:r w:rsidRPr="00162961">
        <w:rPr>
          <w:rFonts w:ascii="Times New Roman" w:hAnsi="Times New Roman" w:cs="Times New Roman"/>
          <w:sz w:val="28"/>
          <w:szCs w:val="28"/>
        </w:rPr>
        <w:t>бездвоечное</w:t>
      </w:r>
      <w:proofErr w:type="spellEnd"/>
      <w:r w:rsidRPr="00162961">
        <w:rPr>
          <w:rFonts w:ascii="Times New Roman" w:hAnsi="Times New Roman" w:cs="Times New Roman"/>
          <w:sz w:val="28"/>
          <w:szCs w:val="28"/>
        </w:rPr>
        <w:t>» обучение.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15. Грамотно используйте дневник учащегося для связи с родителями.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16. Учитывайте в планировании учебной работы динамику умственной работоспособности пятиклассника в течение дня, недели.</w:t>
      </w:r>
    </w:p>
    <w:p w:rsidR="00162961" w:rsidRPr="00162961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61" w:rsidRPr="005C7D92" w:rsidRDefault="00162961" w:rsidP="0016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61">
        <w:rPr>
          <w:rFonts w:ascii="Times New Roman" w:hAnsi="Times New Roman" w:cs="Times New Roman"/>
          <w:sz w:val="28"/>
          <w:szCs w:val="28"/>
        </w:rPr>
        <w:t>17. Учитывайте индивидуальные психологические особенности ребенка: темперамент и связанные с ним темп, переключение, особенности внимания, двигательная активность и т. д.</w:t>
      </w:r>
    </w:p>
    <w:sectPr w:rsidR="00162961" w:rsidRPr="005C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C7D92"/>
    <w:rsid w:val="00162961"/>
    <w:rsid w:val="00466EE8"/>
    <w:rsid w:val="005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2574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2018-04-10T08:31:00Z</dcterms:created>
  <dcterms:modified xsi:type="dcterms:W3CDTF">2018-04-10T09:34:00Z</dcterms:modified>
</cp:coreProperties>
</file>