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81" w:rsidRPr="00811581" w:rsidRDefault="00811581" w:rsidP="00811581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811581">
        <w:rPr>
          <w:rFonts w:ascii="Times New Roman" w:eastAsia="Times New Roman" w:hAnsi="Times New Roman" w:cs="Times New Roman"/>
          <w:b/>
          <w:bCs/>
          <w:color w:val="000000"/>
          <w:sz w:val="32"/>
        </w:rPr>
        <w:t>Будьте осторожны с огнём!</w:t>
      </w:r>
    </w:p>
    <w:p w:rsidR="00811581" w:rsidRPr="00811581" w:rsidRDefault="00811581" w:rsidP="00811581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11581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Меры пожарной безопасности в быту. </w:t>
      </w:r>
      <w:r w:rsidRPr="00811581">
        <w:rPr>
          <w:rFonts w:ascii="Times New Roman" w:eastAsia="Times New Roman" w:hAnsi="Times New Roman" w:cs="Times New Roman"/>
          <w:color w:val="000000"/>
          <w:sz w:val="28"/>
          <w:szCs w:val="20"/>
        </w:rPr>
        <w:t>Пожары уничтожают домашнее имущество, наносят государству и собственникам материальный ущерб. Основными причинами возникновения пожаров в быту являются нарушения правил пожарной безопасности — неосторожное обращение с огнем: использование неисправных самодельных электронагревательных приборов, неправильное устройство печей, каминов, сжигание мусора, пал сухой травы. Много пожаров происходит по вине лиц, находящихся в нетрезвом состоянии. Правила пожарной безопасности просты и доступны к выполнению каждому. Их соблюдение поможет сохранить от уничтожения огнем ваше имущество и жилище. </w:t>
      </w:r>
      <w:r w:rsidRPr="00811581">
        <w:rPr>
          <w:rFonts w:ascii="Times New Roman" w:eastAsia="Times New Roman" w:hAnsi="Times New Roman" w:cs="Times New Roman"/>
          <w:b/>
          <w:bCs/>
          <w:color w:val="000000"/>
          <w:sz w:val="28"/>
        </w:rPr>
        <w:t>В целях недопущения пожаров в быту соблюдайте следующие правила: </w:t>
      </w:r>
      <w:r w:rsidRPr="00811581">
        <w:rPr>
          <w:rFonts w:ascii="Times New Roman" w:eastAsia="Times New Roman" w:hAnsi="Times New Roman" w:cs="Times New Roman"/>
          <w:color w:val="000000"/>
          <w:sz w:val="28"/>
          <w:szCs w:val="20"/>
        </w:rPr>
        <w:t>не допускайте шалости детей с огнем;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811581">
        <w:rPr>
          <w:rFonts w:ascii="Times New Roman" w:eastAsia="Times New Roman" w:hAnsi="Times New Roman" w:cs="Times New Roman"/>
          <w:color w:val="000000"/>
          <w:sz w:val="28"/>
          <w:szCs w:val="20"/>
        </w:rPr>
        <w:t>не оставляйте без присмотра работающие газовые и электробытовые приборы, не применяйте самодельные электроприборы;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811581">
        <w:rPr>
          <w:rFonts w:ascii="Times New Roman" w:eastAsia="Times New Roman" w:hAnsi="Times New Roman" w:cs="Times New Roman"/>
          <w:color w:val="000000"/>
          <w:sz w:val="28"/>
          <w:szCs w:val="20"/>
        </w:rPr>
        <w:t>если вы почувствовали в квартире запах газа: перекройте все газовые краны;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811581">
        <w:rPr>
          <w:rFonts w:ascii="Times New Roman" w:eastAsia="Times New Roman" w:hAnsi="Times New Roman" w:cs="Times New Roman"/>
          <w:color w:val="000000"/>
          <w:sz w:val="28"/>
          <w:szCs w:val="20"/>
        </w:rPr>
        <w:t>не включайте электроосвещение и электроприборы;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811581">
        <w:rPr>
          <w:rFonts w:ascii="Times New Roman" w:eastAsia="Times New Roman" w:hAnsi="Times New Roman" w:cs="Times New Roman"/>
          <w:color w:val="000000"/>
          <w:sz w:val="28"/>
          <w:szCs w:val="20"/>
        </w:rPr>
        <w:t>не пользуйтесь открытым огнем (может произойти взрыв)</w:t>
      </w:r>
      <w:proofErr w:type="gramStart"/>
      <w:r w:rsidRPr="00811581">
        <w:rPr>
          <w:rFonts w:ascii="Times New Roman" w:eastAsia="Times New Roman" w:hAnsi="Times New Roman" w:cs="Times New Roman"/>
          <w:color w:val="000000"/>
          <w:sz w:val="28"/>
          <w:szCs w:val="20"/>
        </w:rPr>
        <w:t>;п</w:t>
      </w:r>
      <w:proofErr w:type="gramEnd"/>
      <w:r w:rsidRPr="00811581">
        <w:rPr>
          <w:rFonts w:ascii="Times New Roman" w:eastAsia="Times New Roman" w:hAnsi="Times New Roman" w:cs="Times New Roman"/>
          <w:color w:val="000000"/>
          <w:sz w:val="28"/>
          <w:szCs w:val="20"/>
        </w:rPr>
        <w:t>роветрите помещение и вызовите аварийную службу газа по телефону «04»; не допускайте эксплуатации ветхой электропроводки, не крепите электропровода на гвоздях и не заклеивайте их обоями; не допускайте использование нестандартных электрических предохранителей «жучков»; не пользуйтесь поврежденными электрическими розетками, вилками, рубильниками и т.д.; не выбрасывайте в мусоропровод непотушенные спички, окурки;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81158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не храните в подвалах жилых домов мотоциклы, мопеды, мотороллеры, горюче-смазочные материалы, бензин, лаки, краски и т.п.; не загромождайте мебелью, оборудованием и другими предметами двери, люки на балконах и лоджиях, переходы </w:t>
      </w:r>
      <w:proofErr w:type="gramStart"/>
      <w:r w:rsidRPr="00811581">
        <w:rPr>
          <w:rFonts w:ascii="Times New Roman" w:eastAsia="Times New Roman" w:hAnsi="Times New Roman" w:cs="Times New Roman"/>
          <w:color w:val="000000"/>
          <w:sz w:val="28"/>
          <w:szCs w:val="20"/>
        </w:rPr>
        <w:t>в</w:t>
      </w:r>
      <w:proofErr w:type="gramEnd"/>
      <w:r w:rsidRPr="0081158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специальные секции и выходы на наружные эвакуационные лестницы в домах повышенной этажности;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811581">
        <w:rPr>
          <w:rFonts w:ascii="Times New Roman" w:eastAsia="Times New Roman" w:hAnsi="Times New Roman" w:cs="Times New Roman"/>
          <w:color w:val="000000"/>
          <w:sz w:val="28"/>
          <w:szCs w:val="20"/>
        </w:rPr>
        <w:t>не допускайте установки хозяйственных ящиков и мебели на лестничных площадках и в коридорах общего пользования; не разжигайте костры вблизи строений и не допускайте пала сухой травы; запрещается перекрывать внутри дворовые проезды различными предметами. </w:t>
      </w:r>
      <w:r w:rsidRPr="00811581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Меры пожарной безопасности в жилых домах и общежитиях. </w:t>
      </w:r>
      <w:proofErr w:type="gramStart"/>
      <w:r w:rsidRPr="00811581">
        <w:rPr>
          <w:rFonts w:ascii="Times New Roman" w:eastAsia="Times New Roman" w:hAnsi="Times New Roman" w:cs="Times New Roman"/>
          <w:color w:val="000000"/>
          <w:sz w:val="28"/>
          <w:szCs w:val="20"/>
        </w:rPr>
        <w:t>Пожары в жилых домах, надворных постройках, индивидуальных гаражах, общежитиях возникают, как правило, в результате небрежности, халатности в обращении с огнем (курение, применение спичек, дымокуров, костров, факелов, паяльных ламп), неисправности и нарушений при эксплуатации отопительных, электронагревательных приборов, электрооборудования.</w:t>
      </w:r>
      <w:proofErr w:type="gramEnd"/>
      <w:r w:rsidRPr="00811581">
        <w:rPr>
          <w:rFonts w:ascii="Times New Roman" w:eastAsia="Times New Roman" w:hAnsi="Times New Roman" w:cs="Times New Roman"/>
          <w:color w:val="000000"/>
          <w:sz w:val="28"/>
          <w:szCs w:val="20"/>
        </w:rPr>
        <w:t> </w:t>
      </w:r>
      <w:proofErr w:type="gramStart"/>
      <w:r w:rsidRPr="00811581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 эксплуатации электросетей и электроприборов запрещается: </w:t>
      </w:r>
      <w:r w:rsidRPr="0081158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пользоваться электропроводами и шнурами с поврежденной изоляцией, завязывать провода, подвешивать на них абажуры и люстры; пользоваться электроутюгами, электроплитками, электрочайниками без несгораемых подставок, применять самодельные нагревательные электроприборы; применять для защиты электросетей самодельные </w:t>
      </w:r>
      <w:r w:rsidRPr="00811581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предохранители (скрутки проволоки, гвозди и т.д.); допускать включение в электросеть одновременно нескольких электроприборов большой мощности;</w:t>
      </w:r>
      <w:proofErr w:type="gramEnd"/>
      <w:r w:rsidRPr="0081158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самовольное проникновение в электрощит освещения жилого дома. В случае прекращения подачи электроэнергии необходимо вызвать электромонтера дежурной службы.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811581">
        <w:rPr>
          <w:rFonts w:ascii="Times New Roman" w:eastAsia="Times New Roman" w:hAnsi="Times New Roman" w:cs="Times New Roman"/>
          <w:color w:val="000000"/>
          <w:sz w:val="28"/>
          <w:szCs w:val="20"/>
        </w:rPr>
        <w:t>При эксплуатации телевизоров запрещается:- пользоваться предохранителями, не предусмотренными руководством по эксплуатации; устанавливать телеприемник в мебельную стенку, вблизи сгораемых предметов и приборов отопления; оставлять телевизор без присмотра, длительно, без перерыва, эксплуатировать его, доверять включение детям и оставлять их одних при включенном телевизоре. Соблюдение мер пожарной безопасности является основой Вашей безопасности и людей Вас окружающих.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81158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 случае возникновения пожара немедленно сообщите об этом в пожарную охрану по телефону «101», укажите точно адрес и место пожара.</w:t>
      </w:r>
    </w:p>
    <w:p w:rsidR="00811581" w:rsidRPr="00811581" w:rsidRDefault="00811581" w:rsidP="00811581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1158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Памятка по пожарной безопасности</w:t>
      </w:r>
    </w:p>
    <w:p w:rsidR="00811581" w:rsidRPr="00811581" w:rsidRDefault="00811581" w:rsidP="00811581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11581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Чтобы избежать пожара и гибели людей соблюдайте следующие правила:</w:t>
      </w:r>
    </w:p>
    <w:p w:rsidR="00811581" w:rsidRPr="007B7A1A" w:rsidRDefault="00811581" w:rsidP="0081158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не курите в постели и не пользуйтесь открытым огнем на чердаках, в кладовых, сараях;</w:t>
      </w:r>
    </w:p>
    <w:p w:rsidR="00811581" w:rsidRPr="007B7A1A" w:rsidRDefault="00811581" w:rsidP="0081158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не храните на </w:t>
      </w:r>
      <w:proofErr w:type="gramStart"/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чердаках</w:t>
      </w:r>
      <w:proofErr w:type="gramEnd"/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жилых домов горючие материалы (сено, старую мебель и т.д.)</w:t>
      </w:r>
    </w:p>
    <w:p w:rsidR="00811581" w:rsidRPr="007B7A1A" w:rsidRDefault="00811581" w:rsidP="0081158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proofErr w:type="gramStart"/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выключайте электронагревательные приборы и газовые приборы уходя</w:t>
      </w:r>
      <w:proofErr w:type="gramEnd"/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из дома;</w:t>
      </w:r>
    </w:p>
    <w:p w:rsidR="00811581" w:rsidRPr="007B7A1A" w:rsidRDefault="00811581" w:rsidP="0081158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не пользуйтесь самодельными электрическими приборами;</w:t>
      </w:r>
    </w:p>
    <w:p w:rsidR="00811581" w:rsidRPr="007B7A1A" w:rsidRDefault="00811581" w:rsidP="0081158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не допускайте эксплуатацию ветхой электропроводки, заклеивания электропроводов обоями, не вешайте на провода различные предметы;</w:t>
      </w:r>
    </w:p>
    <w:p w:rsidR="00811581" w:rsidRPr="007B7A1A" w:rsidRDefault="00811581" w:rsidP="0081158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не пользуйтесь самодельными </w:t>
      </w:r>
      <w:proofErr w:type="spellStart"/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электропредохранителями</w:t>
      </w:r>
      <w:proofErr w:type="spellEnd"/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«жучками» в аппаратах защиты;</w:t>
      </w:r>
    </w:p>
    <w:p w:rsidR="00811581" w:rsidRPr="007B7A1A" w:rsidRDefault="00811581" w:rsidP="0081158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не допускайте эксплуатацию печей с трещинами и разрушениями, а так же без </w:t>
      </w:r>
      <w:proofErr w:type="spellStart"/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предтопочного</w:t>
      </w:r>
      <w:proofErr w:type="spellEnd"/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листа;</w:t>
      </w:r>
    </w:p>
    <w:p w:rsidR="00811581" w:rsidRPr="007B7A1A" w:rsidRDefault="00811581" w:rsidP="0081158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не допускайте эксплуатацию печей без разделки (кирпичного утолщения кладки в местах прохождения дымохода через сгораемые конструкции кровли);</w:t>
      </w:r>
    </w:p>
    <w:p w:rsidR="00811581" w:rsidRPr="007B7A1A" w:rsidRDefault="00811581" w:rsidP="0081158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не допускайте к монтажу (кладке) печей и каминов лиц, не имеющих специального разрешения (лицензии);</w:t>
      </w:r>
    </w:p>
    <w:p w:rsidR="00811581" w:rsidRPr="007B7A1A" w:rsidRDefault="00811581" w:rsidP="0081158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не складируйте около печи горючие материалы;</w:t>
      </w:r>
    </w:p>
    <w:p w:rsidR="00811581" w:rsidRPr="007B7A1A" w:rsidRDefault="00811581" w:rsidP="0081158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производите очистку дымоходов не реже одного раза в 2 месяца;</w:t>
      </w:r>
    </w:p>
    <w:p w:rsidR="00811581" w:rsidRPr="007B7A1A" w:rsidRDefault="00811581" w:rsidP="0081158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не складируйте горючий материал (сено, солому, дрова и т.д.) в непосредственной близости от строений и линий электропередач;</w:t>
      </w:r>
    </w:p>
    <w:p w:rsidR="00811581" w:rsidRPr="007B7A1A" w:rsidRDefault="00811581" w:rsidP="0081158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lastRenderedPageBreak/>
        <w:t>не поручайте детям присматривать за включенными электроприборами и газовыми приборами;</w:t>
      </w:r>
    </w:p>
    <w:p w:rsidR="00811581" w:rsidRPr="007B7A1A" w:rsidRDefault="00811581" w:rsidP="0081158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не допускайте хранения спичек, зажигалок, керосина, бензина, и т.д. в доступных для детей местах;</w:t>
      </w:r>
    </w:p>
    <w:p w:rsidR="00811581" w:rsidRPr="007B7A1A" w:rsidRDefault="00811581" w:rsidP="0081158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не оставляйте детей без присмотра;</w:t>
      </w:r>
    </w:p>
    <w:p w:rsidR="00811581" w:rsidRPr="007B7A1A" w:rsidRDefault="00811581" w:rsidP="0081158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не загромождайте проезды и подъезды к зданиям и сооружениям, а так же к пожарным гидрантам и водоемам;</w:t>
      </w:r>
    </w:p>
    <w:p w:rsidR="00811581" w:rsidRPr="007B7A1A" w:rsidRDefault="00811581" w:rsidP="0081158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установите в летний период около жилого дома емкость с водой;</w:t>
      </w:r>
    </w:p>
    <w:p w:rsidR="00811581" w:rsidRPr="007B7A1A" w:rsidRDefault="00811581" w:rsidP="0081158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7B7A1A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ДЕЙСТВИЯ В СЛУЧАЕ ПОЖАРА</w:t>
      </w:r>
    </w:p>
    <w:p w:rsidR="00811581" w:rsidRPr="007B7A1A" w:rsidRDefault="00811581" w:rsidP="00811581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При </w:t>
      </w:r>
      <w:proofErr w:type="gramStart"/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возникновении</w:t>
      </w:r>
      <w:proofErr w:type="gramEnd"/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пожара немедленно вызовите службу спасения по телефону «101». При </w:t>
      </w:r>
      <w:proofErr w:type="gramStart"/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вызове</w:t>
      </w:r>
      <w:proofErr w:type="gramEnd"/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необходимо сообщить точный адрес, где и что горит, на каком этаже, в каком подъезде, кто сообщил о пожаре и с какого телефона. Вызов осуществляется бесплатно.</w:t>
      </w:r>
    </w:p>
    <w:p w:rsidR="00811581" w:rsidRPr="007B7A1A" w:rsidRDefault="00811581" w:rsidP="00811581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Организуйте встречу пожарных подразделений.</w:t>
      </w:r>
    </w:p>
    <w:p w:rsidR="00811581" w:rsidRPr="007B7A1A" w:rsidRDefault="00811581" w:rsidP="00811581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Примите меры до прибытия пожарных машин к эвакуации людей, материальных ценностей и если возможно, то и к тушению пожара. При </w:t>
      </w:r>
      <w:proofErr w:type="gramStart"/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тушении</w:t>
      </w:r>
      <w:proofErr w:type="gramEnd"/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пожара категорически нельзя бить в окнах стекла и открывать все двери, так как это приводит к дополнительному притоку кислорода и способствует развитию пожара.</w:t>
      </w:r>
    </w:p>
    <w:p w:rsidR="00811581" w:rsidRPr="007B7A1A" w:rsidRDefault="00811581" w:rsidP="00811581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7B7A1A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Если помещение, в котором произошел пожар, сильно задымлено, то покидать помещение необходимо пригнувшись как можно ниже к полу, так как между полом и нижней границей дыма есть воздушная прослойка. При эвакуации из задымленного помещения можно использовать мокрую ткань, закрывая лицо.</w:t>
      </w:r>
    </w:p>
    <w:p w:rsidR="00614B40" w:rsidRPr="007B7A1A" w:rsidRDefault="00614B40">
      <w:pPr>
        <w:rPr>
          <w:rFonts w:ascii="Times New Roman" w:hAnsi="Times New Roman" w:cs="Times New Roman"/>
          <w:color w:val="000000" w:themeColor="text1"/>
          <w:sz w:val="32"/>
        </w:rPr>
      </w:pPr>
    </w:p>
    <w:sectPr w:rsidR="00614B40" w:rsidRPr="007B7A1A" w:rsidSect="008B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D4A8A"/>
    <w:multiLevelType w:val="multilevel"/>
    <w:tmpl w:val="632A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4357E"/>
    <w:multiLevelType w:val="multilevel"/>
    <w:tmpl w:val="ABD45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581"/>
    <w:rsid w:val="00614B40"/>
    <w:rsid w:val="007B7A1A"/>
    <w:rsid w:val="00811581"/>
    <w:rsid w:val="008B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1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921</Words>
  <Characters>5250</Characters>
  <Application>Microsoft Office Word</Application>
  <DocSecurity>0</DocSecurity>
  <Lines>43</Lines>
  <Paragraphs>12</Paragraphs>
  <ScaleCrop>false</ScaleCrop>
  <Company>Grizli777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2018-02-22T12:14:00Z</dcterms:created>
  <dcterms:modified xsi:type="dcterms:W3CDTF">2018-02-22T12:19:00Z</dcterms:modified>
</cp:coreProperties>
</file>